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0" w:rsidRDefault="002911C0"/>
    <w:p w:rsidR="002911C0" w:rsidRPr="00251D1A" w:rsidRDefault="002911C0">
      <w:pPr>
        <w:rPr>
          <w:color w:val="FF0000"/>
        </w:rPr>
      </w:pPr>
    </w:p>
    <w:p w:rsidR="002911C0" w:rsidRPr="00251D1A" w:rsidRDefault="002911C0">
      <w:pPr>
        <w:rPr>
          <w:b/>
          <w:color w:val="FF0000"/>
          <w:sz w:val="24"/>
          <w:szCs w:val="24"/>
        </w:rPr>
      </w:pPr>
      <w:r w:rsidRPr="00251D1A">
        <w:rPr>
          <w:b/>
          <w:color w:val="FF0000"/>
          <w:sz w:val="24"/>
          <w:szCs w:val="24"/>
        </w:rPr>
        <w:t>POZIV N</w:t>
      </w:r>
      <w:r w:rsidR="00251D1A" w:rsidRPr="00251D1A">
        <w:rPr>
          <w:b/>
          <w:color w:val="FF0000"/>
          <w:sz w:val="24"/>
          <w:szCs w:val="24"/>
        </w:rPr>
        <w:t>A 18</w:t>
      </w:r>
      <w:r w:rsidRPr="00251D1A">
        <w:rPr>
          <w:b/>
          <w:color w:val="FF0000"/>
          <w:sz w:val="24"/>
          <w:szCs w:val="24"/>
        </w:rPr>
        <w:t xml:space="preserve"> SJEDNICU </w:t>
      </w:r>
      <w:r w:rsidR="00AC40F0" w:rsidRPr="00251D1A">
        <w:rPr>
          <w:b/>
          <w:color w:val="FF0000"/>
          <w:sz w:val="24"/>
          <w:szCs w:val="24"/>
        </w:rPr>
        <w:t>NASTAVNIČKOG</w:t>
      </w:r>
      <w:r w:rsidRPr="00251D1A">
        <w:rPr>
          <w:b/>
          <w:color w:val="FF0000"/>
          <w:sz w:val="24"/>
          <w:szCs w:val="24"/>
        </w:rPr>
        <w:t xml:space="preserve"> VIJEĆA</w:t>
      </w:r>
    </w:p>
    <w:p w:rsidR="002911C0" w:rsidRPr="00251D1A" w:rsidRDefault="002911C0">
      <w:pPr>
        <w:rPr>
          <w:b/>
          <w:color w:val="FF0000"/>
          <w:sz w:val="24"/>
          <w:szCs w:val="24"/>
        </w:rPr>
      </w:pPr>
      <w:r w:rsidRPr="00251D1A">
        <w:rPr>
          <w:b/>
          <w:color w:val="FF0000"/>
          <w:sz w:val="24"/>
          <w:szCs w:val="24"/>
        </w:rPr>
        <w:t>POZIV NA</w:t>
      </w:r>
      <w:r w:rsidR="00251D1A" w:rsidRPr="00251D1A">
        <w:rPr>
          <w:b/>
          <w:color w:val="FF0000"/>
          <w:sz w:val="24"/>
          <w:szCs w:val="24"/>
        </w:rPr>
        <w:t xml:space="preserve"> 18</w:t>
      </w:r>
      <w:r w:rsidR="004B0929" w:rsidRPr="00251D1A">
        <w:rPr>
          <w:b/>
          <w:color w:val="FF0000"/>
          <w:sz w:val="24"/>
          <w:szCs w:val="24"/>
        </w:rPr>
        <w:t xml:space="preserve"> </w:t>
      </w:r>
      <w:r w:rsidRPr="00251D1A">
        <w:rPr>
          <w:b/>
          <w:color w:val="FF0000"/>
          <w:sz w:val="24"/>
          <w:szCs w:val="24"/>
        </w:rPr>
        <w:t xml:space="preserve"> SJEDNICU </w:t>
      </w:r>
      <w:r w:rsidR="00AC40F0" w:rsidRPr="00251D1A">
        <w:rPr>
          <w:b/>
          <w:color w:val="FF0000"/>
          <w:sz w:val="24"/>
          <w:szCs w:val="24"/>
        </w:rPr>
        <w:t>NASTAVNIČKOG</w:t>
      </w:r>
      <w:r w:rsidRPr="00251D1A">
        <w:rPr>
          <w:b/>
          <w:color w:val="FF0000"/>
          <w:sz w:val="24"/>
          <w:szCs w:val="24"/>
        </w:rPr>
        <w:t xml:space="preserve"> VIJEĆA ČLANOVIMA </w:t>
      </w:r>
      <w:r w:rsidR="00AC40F0" w:rsidRPr="00251D1A">
        <w:rPr>
          <w:b/>
          <w:color w:val="FF0000"/>
          <w:sz w:val="24"/>
          <w:szCs w:val="24"/>
        </w:rPr>
        <w:t>NASTAVNIČKOG</w:t>
      </w:r>
      <w:r w:rsidRPr="00251D1A">
        <w:rPr>
          <w:b/>
          <w:color w:val="FF0000"/>
          <w:sz w:val="24"/>
          <w:szCs w:val="24"/>
        </w:rPr>
        <w:t xml:space="preserve"> VIJEĆA</w:t>
      </w:r>
    </w:p>
    <w:p w:rsidR="002911C0" w:rsidRDefault="00251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Sjednica će se održati </w:t>
      </w:r>
      <w:r w:rsidRPr="00251D1A">
        <w:rPr>
          <w:b/>
          <w:color w:val="FF0000"/>
          <w:sz w:val="24"/>
          <w:szCs w:val="24"/>
        </w:rPr>
        <w:t>30.8</w:t>
      </w:r>
      <w:r w:rsidR="0090560E" w:rsidRPr="00251D1A">
        <w:rPr>
          <w:b/>
          <w:color w:val="FF0000"/>
          <w:sz w:val="24"/>
          <w:szCs w:val="24"/>
        </w:rPr>
        <w:t>.2019</w:t>
      </w:r>
      <w:r w:rsidR="002911C0" w:rsidRPr="00251D1A">
        <w:rPr>
          <w:b/>
          <w:color w:val="FF0000"/>
          <w:sz w:val="24"/>
          <w:szCs w:val="24"/>
        </w:rPr>
        <w:t xml:space="preserve"> </w:t>
      </w:r>
      <w:r w:rsidR="0090560E">
        <w:rPr>
          <w:b/>
          <w:sz w:val="24"/>
          <w:szCs w:val="24"/>
        </w:rPr>
        <w:t>u z</w:t>
      </w:r>
      <w:r>
        <w:rPr>
          <w:b/>
          <w:sz w:val="24"/>
          <w:szCs w:val="24"/>
        </w:rPr>
        <w:t xml:space="preserve">bornici škole s početkom u </w:t>
      </w:r>
      <w:r w:rsidR="005E531B">
        <w:rPr>
          <w:b/>
          <w:color w:val="FF0000"/>
          <w:sz w:val="24"/>
          <w:szCs w:val="24"/>
        </w:rPr>
        <w:t>12</w:t>
      </w:r>
      <w:r w:rsidRPr="00251D1A">
        <w:rPr>
          <w:b/>
          <w:color w:val="FF0000"/>
          <w:sz w:val="24"/>
          <w:szCs w:val="24"/>
        </w:rPr>
        <w:t>:00</w:t>
      </w:r>
      <w:r w:rsidR="002911C0" w:rsidRPr="00251D1A">
        <w:rPr>
          <w:b/>
          <w:color w:val="FF0000"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51D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Predloženi d</w:t>
      </w:r>
      <w:r w:rsidR="002911C0">
        <w:rPr>
          <w:b/>
          <w:sz w:val="24"/>
          <w:szCs w:val="24"/>
        </w:rPr>
        <w:t>nevni red sjednice: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Usvajanje zapisnika sa prošle sjednice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Definiranje rezultata popravnih i razlikovnih ispita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Završni ispit u jesenskom roku – stanje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Stanje nakon jesenskog upisnog roka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Definiranje odjeljenja i razrednišatva za šk.gpd. 2019/20.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Smjernice za razrednike – između ostalog prioritetno definiranje predstavnika roditelja u Školskom odboru radi isteka mandata g. Petru Biočini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Planiranje usavršavanja – upute za dostavljanje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Izvješće o  upisanim učenicima u učenički dom Klesarske škole i prijava UDU – rok 4.9.2019.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Zaduženja nastavnika i planiranje rasporeda  – skica za dogovor i eventualne korekcije radi koordinacije među školama u kojim rade naši nastavnici i izmjena u zaduženjima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Dogovor o zajedničkoj priremi e-dnevnika i radu na školskom kurikulu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Definiranje termina sastajanja strukovnog aktiva, aktiva razrednika i aktiva općih predmeta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Izvješće o planiranim aktivnostima škole u rujnu i vanjskim  suradnjama, posebno  s Arhitektonamskim studijem iz Zagreba i Umjetničkom akademijom iz Splita</w:t>
      </w:r>
    </w:p>
    <w:p w:rsidR="00251D1A" w:rsidRDefault="00251D1A" w:rsidP="00251D1A">
      <w:pPr>
        <w:pStyle w:val="Odlomakpopisa"/>
        <w:numPr>
          <w:ilvl w:val="0"/>
          <w:numId w:val="3"/>
        </w:numPr>
        <w:spacing w:line="256" w:lineRule="auto"/>
      </w:pPr>
      <w:r>
        <w:t>Razno</w:t>
      </w: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A7589C"/>
    <w:multiLevelType w:val="hybridMultilevel"/>
    <w:tmpl w:val="5B6CBDCC"/>
    <w:lvl w:ilvl="0" w:tplc="CB38D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251D1A"/>
    <w:rsid w:val="002911C0"/>
    <w:rsid w:val="004B0929"/>
    <w:rsid w:val="004B5846"/>
    <w:rsid w:val="005A4547"/>
    <w:rsid w:val="005E531B"/>
    <w:rsid w:val="008F51E1"/>
    <w:rsid w:val="0090560E"/>
    <w:rsid w:val="00943C68"/>
    <w:rsid w:val="00AC40F0"/>
    <w:rsid w:val="00C7708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2019-08-20T09:42:00Z</cp:lastPrinted>
  <dcterms:created xsi:type="dcterms:W3CDTF">2019-08-21T07:08:00Z</dcterms:created>
  <dcterms:modified xsi:type="dcterms:W3CDTF">2019-08-21T07:08:00Z</dcterms:modified>
</cp:coreProperties>
</file>